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13685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3031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501662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752D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13685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4554D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58B21A24" w:rsidR="00F852C6" w:rsidRPr="00B24B0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มาตรการการป้องกันผลประโยชน์ทับซ้อน</w:t>
      </w:r>
    </w:p>
    <w:p w14:paraId="4D6479B3" w14:textId="0BE80DFE" w:rsidR="003A09C8" w:rsidRPr="00B24B0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FB3D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B24B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B24B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B24B04">
        <w:rPr>
          <w:rFonts w:ascii="TH SarabunIT๙" w:hAnsi="TH SarabunIT๙" w:cs="TH SarabunIT๙"/>
          <w:sz w:val="32"/>
          <w:szCs w:val="32"/>
        </w:rPr>
        <w:tab/>
      </w:r>
      <w:r w:rsidR="002209D6" w:rsidRPr="00B24B0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813DF10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4D7F3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เพื่อให้เป็นไปตามกรอบการประเมินคุณธรรมและความโปร่งใสในการดําเนินงานของ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หน่วยงานของรัฐ (</w:t>
      </w:r>
      <w:r w:rsidRPr="00B24B0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ของหน่วยงานของรัฐ ที่กําหนดให้ส่วนราชการมีแนวทางการตรวจสอบถึงความเกี่ยวข้องระหว่างเจ้าหน้าที่ ที่เกี่ยวข้องกับการจัดซื้อจัดจ้างและผู้เสนองาน เพื่อป้องกันผลประโยชน์ทับซ้อน เพื่อให้การจัดซื้อจัดจ้าง มีความโปร่งใส ตรวจสอบได้และเกิดประโยชน์ สูงสุดต่อภาครัฐ นั้น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B5416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7F70B8" w14:textId="684BAF72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 พ.ศ. ๒๕๖</w:t>
      </w:r>
      <w:r w:rsidR="0001368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 เพื่อเป็นมาตรฐานในการปฏิบัติงานในด้านผลประโยชน์ทับซ้อนของผู้เกี่ยวข้องในการจัดซื้อจัดจ้างของ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และโรงพยาบาลส่งเสริมสุขภาพ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ในสังกัดได้ถือปฏิบัติเสร็จเรียบร้อยแล้ว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233173" w14:textId="2B142ED1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C5C2B" w14:textId="3B57A60D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1.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รับทราบ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4B0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01368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6E732B7" w14:textId="4AE763F0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2.</w:t>
      </w:r>
      <w:r w:rsidRPr="00B24B04">
        <w:rPr>
          <w:rFonts w:ascii="TH SarabunIT๙" w:hAnsi="TH SarabunIT๙" w:cs="TH SarabunIT๙"/>
          <w:sz w:val="32"/>
          <w:szCs w:val="32"/>
          <w:cs/>
        </w:rPr>
        <w:t>อนุญาตให้งานพัสดุเผยแพร่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ปีงบประมาณพ.ศ. ๒๕๖</w:t>
      </w:r>
      <w:r w:rsidR="0001368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ขึ้นประกาศเผยแพร่บนเว็บไซต์และแจ้งเวียนให้โรงพยาบาลส่งเสริมสุขภาพ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 รับทราบและถือปฏิบัติ</w:t>
      </w:r>
    </w:p>
    <w:p w14:paraId="18F3BC8F" w14:textId="0310C783" w:rsidR="005410FD" w:rsidRPr="000238F2" w:rsidRDefault="00812347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0" locked="0" layoutInCell="1" allowOverlap="1" wp14:anchorId="01E3DF2B" wp14:editId="55984DD8">
            <wp:simplePos x="0" y="0"/>
            <wp:positionH relativeFrom="column">
              <wp:posOffset>3270250</wp:posOffset>
            </wp:positionH>
            <wp:positionV relativeFrom="paragraph">
              <wp:posOffset>86995</wp:posOffset>
            </wp:positionV>
            <wp:extent cx="1015098" cy="71471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098" cy="71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6E396B70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D15829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230B4A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1C360F09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571CB0A">
                <wp:simplePos x="0" y="0"/>
                <wp:positionH relativeFrom="column">
                  <wp:posOffset>2197634</wp:posOffset>
                </wp:positionH>
                <wp:positionV relativeFrom="paragraph">
                  <wp:posOffset>62390</wp:posOffset>
                </wp:positionV>
                <wp:extent cx="3009900" cy="1844168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44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9C232BA" w:rsidR="00482B7F" w:rsidRPr="00C11438" w:rsidRDefault="004554D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A20F6D1" wp14:editId="33B9B97E">
                                  <wp:extent cx="997009" cy="647692"/>
                                  <wp:effectExtent l="0" t="0" r="0" b="635"/>
                                  <wp:docPr id="149983165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9831658" name="รูปภาพ 149983165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149" cy="6510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7289AE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554D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BC21756" w:rsidR="00482B7F" w:rsidRPr="00C11438" w:rsidRDefault="0001368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554D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4.9pt;width:237pt;height:1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9C232BA" w:rsidR="00482B7F" w:rsidRPr="00C11438" w:rsidRDefault="004554D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A20F6D1" wp14:editId="33B9B97E">
                            <wp:extent cx="997009" cy="647692"/>
                            <wp:effectExtent l="0" t="0" r="0" b="635"/>
                            <wp:docPr id="149983165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9831658" name="รูปภาพ 149983165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149" cy="6510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7289AE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554D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BC21756" w:rsidR="00482B7F" w:rsidRPr="00C11438" w:rsidRDefault="0001368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554D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480C" w14:textId="77777777" w:rsidR="002B1E5A" w:rsidRDefault="002B1E5A">
      <w:r>
        <w:separator/>
      </w:r>
    </w:p>
  </w:endnote>
  <w:endnote w:type="continuationSeparator" w:id="0">
    <w:p w14:paraId="576B7DEA" w14:textId="77777777" w:rsidR="002B1E5A" w:rsidRDefault="002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11C4" w14:textId="77777777" w:rsidR="002B1E5A" w:rsidRDefault="002B1E5A">
      <w:r>
        <w:separator/>
      </w:r>
    </w:p>
  </w:footnote>
  <w:footnote w:type="continuationSeparator" w:id="0">
    <w:p w14:paraId="6CF0092C" w14:textId="77777777" w:rsidR="002B1E5A" w:rsidRDefault="002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31632938">
    <w:abstractNumId w:val="0"/>
  </w:num>
  <w:num w:numId="2" w16cid:durableId="1778400931">
    <w:abstractNumId w:val="3"/>
  </w:num>
  <w:num w:numId="3" w16cid:durableId="164908168">
    <w:abstractNumId w:val="2"/>
  </w:num>
  <w:num w:numId="4" w16cid:durableId="1884125018">
    <w:abstractNumId w:val="1"/>
  </w:num>
  <w:num w:numId="5" w16cid:durableId="1194154834">
    <w:abstractNumId w:val="4"/>
  </w:num>
  <w:num w:numId="6" w16cid:durableId="1602450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3685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851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5A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4542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54D4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541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67C5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8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2347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2DE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8AA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16F2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C6C8DA-1247-4B37-B05F-7A51D6C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4556-2860-48D0-8FCF-5093C2C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2025-05-19T04:04:00Z</cp:lastPrinted>
  <dcterms:created xsi:type="dcterms:W3CDTF">2026-04-24T03:05:00Z</dcterms:created>
  <dcterms:modified xsi:type="dcterms:W3CDTF">2026-04-24T03:05:00Z</dcterms:modified>
</cp:coreProperties>
</file>